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F3" w:rsidRPr="005D66F3" w:rsidRDefault="005D66F3" w:rsidP="005D66F3">
      <w:pPr>
        <w:widowControl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5D66F3">
        <w:rPr>
          <w:rFonts w:ascii="方正小标宋_GBK" w:eastAsia="方正小标宋_GBK" w:hAnsi="Calibri" w:cs="Calibri" w:hint="eastAsia"/>
          <w:color w:val="000000"/>
          <w:kern w:val="0"/>
          <w:sz w:val="28"/>
          <w:szCs w:val="28"/>
        </w:rPr>
        <w:t> </w:t>
      </w:r>
    </w:p>
    <w:p w:rsidR="005D66F3" w:rsidRPr="005D66F3" w:rsidRDefault="005D66F3" w:rsidP="005D66F3">
      <w:pPr>
        <w:widowControl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5D66F3">
        <w:rPr>
          <w:rFonts w:ascii="方正小标宋_GBK" w:eastAsia="方正小标宋_GBK" w:hAnsi="Calibri" w:cs="Calibri" w:hint="eastAsia"/>
          <w:color w:val="000000"/>
          <w:kern w:val="0"/>
          <w:sz w:val="28"/>
          <w:szCs w:val="28"/>
        </w:rPr>
        <w:t>201</w:t>
      </w:r>
      <w:r w:rsidR="00211E0A">
        <w:rPr>
          <w:rFonts w:ascii="方正小标宋_GBK" w:eastAsia="方正小标宋_GBK" w:hAnsi="Calibri" w:cs="Calibri" w:hint="eastAsia"/>
          <w:color w:val="000000"/>
          <w:kern w:val="0"/>
          <w:sz w:val="28"/>
          <w:szCs w:val="28"/>
        </w:rPr>
        <w:t>7</w:t>
      </w:r>
      <w:r w:rsidRPr="005D66F3">
        <w:rPr>
          <w:rFonts w:ascii="方正小标宋_GBK" w:eastAsia="方正小标宋_GBK" w:hAnsi="Calibri" w:cs="Calibri" w:hint="eastAsia"/>
          <w:color w:val="000000"/>
          <w:kern w:val="0"/>
          <w:sz w:val="28"/>
          <w:szCs w:val="28"/>
        </w:rPr>
        <w:t>年</w:t>
      </w:r>
      <w:r w:rsidR="00206921">
        <w:rPr>
          <w:rFonts w:ascii="方正小标宋_GBK" w:eastAsia="方正小标宋_GBK" w:hAnsi="Calibri" w:cs="Calibri" w:hint="eastAsia"/>
          <w:color w:val="000000"/>
          <w:kern w:val="0"/>
          <w:sz w:val="28"/>
          <w:szCs w:val="28"/>
        </w:rPr>
        <w:t>11</w:t>
      </w:r>
      <w:r w:rsidRPr="005D66F3">
        <w:rPr>
          <w:rFonts w:ascii="方正小标宋_GBK" w:eastAsia="方正小标宋_GBK" w:hAnsi="Calibri" w:cs="Calibri" w:hint="eastAsia"/>
          <w:color w:val="000000"/>
          <w:kern w:val="0"/>
          <w:sz w:val="28"/>
          <w:szCs w:val="28"/>
        </w:rPr>
        <w:t>月全国大学英语四、六级口语考试报名通知</w:t>
      </w:r>
    </w:p>
    <w:p w:rsidR="005D66F3" w:rsidRPr="005D66F3" w:rsidRDefault="005D66F3" w:rsidP="005D66F3">
      <w:pPr>
        <w:widowControl/>
        <w:spacing w:line="285" w:lineRule="atLeast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5D66F3">
        <w:rPr>
          <w:rFonts w:ascii="宋体" w:eastAsia="宋体" w:hAnsi="宋体" w:cs="Calibri" w:hint="eastAsia"/>
          <w:color w:val="000000"/>
          <w:kern w:val="0"/>
          <w:sz w:val="18"/>
          <w:szCs w:val="18"/>
        </w:rPr>
        <w:t>  </w:t>
      </w:r>
    </w:p>
    <w:p w:rsidR="005D66F3" w:rsidRPr="005D66F3" w:rsidRDefault="005D66F3" w:rsidP="00D91C1B">
      <w:pPr>
        <w:widowControl/>
        <w:spacing w:line="312" w:lineRule="auto"/>
        <w:ind w:firstLine="425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5D66F3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201</w:t>
      </w:r>
      <w:r w:rsidR="00211E0A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7</w:t>
      </w:r>
      <w:r w:rsidRPr="005D66F3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年</w:t>
      </w:r>
      <w:r w:rsidR="00206921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11</w:t>
      </w:r>
      <w:r w:rsidRPr="005D66F3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月全国大学英语四、六级口语考试将于</w:t>
      </w:r>
      <w:r w:rsidR="00206921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11</w:t>
      </w:r>
      <w:r w:rsidRPr="005D66F3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月</w:t>
      </w:r>
      <w:r w:rsidR="00206921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18</w:t>
      </w:r>
      <w:r w:rsidRPr="005D66F3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-</w:t>
      </w:r>
      <w:r w:rsidR="00206921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19</w:t>
      </w:r>
      <w:r w:rsidRPr="005D66F3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日举行，现将考试报名的相关事宜通知如下：</w:t>
      </w:r>
      <w:bookmarkStart w:id="0" w:name="_GoBack"/>
      <w:bookmarkEnd w:id="0"/>
    </w:p>
    <w:p w:rsidR="005D66F3" w:rsidRPr="005D66F3" w:rsidRDefault="005D66F3" w:rsidP="00D91C1B">
      <w:pPr>
        <w:widowControl/>
        <w:spacing w:line="312" w:lineRule="auto"/>
        <w:ind w:left="360" w:hanging="36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proofErr w:type="gramStart"/>
      <w:r w:rsidRPr="005D66F3">
        <w:rPr>
          <w:rFonts w:ascii="黑体" w:eastAsia="黑体" w:hAnsi="黑体" w:cs="Calibri" w:hint="eastAsia"/>
          <w:color w:val="000000"/>
          <w:kern w:val="0"/>
          <w:sz w:val="24"/>
          <w:szCs w:val="24"/>
        </w:rPr>
        <w:t>一</w:t>
      </w:r>
      <w:proofErr w:type="gramEnd"/>
      <w:r w:rsidRPr="005D66F3">
        <w:rPr>
          <w:rFonts w:ascii="黑体" w:eastAsia="黑体" w:hAnsi="黑体" w:cs="Calibri" w:hint="eastAsia"/>
          <w:color w:val="000000"/>
          <w:kern w:val="0"/>
          <w:sz w:val="24"/>
          <w:szCs w:val="24"/>
        </w:rPr>
        <w:t>.考试时间</w:t>
      </w:r>
    </w:p>
    <w:p w:rsidR="005D66F3" w:rsidRPr="005D66F3" w:rsidRDefault="005D66F3" w:rsidP="00D91C1B">
      <w:pPr>
        <w:widowControl/>
        <w:spacing w:line="312" w:lineRule="auto"/>
        <w:ind w:left="36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5D66F3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 xml:space="preserve">1. </w:t>
      </w:r>
      <w:r w:rsidR="00206921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11</w:t>
      </w:r>
      <w:r w:rsidRPr="005D66F3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月</w:t>
      </w:r>
      <w:r w:rsidR="00206921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18</w:t>
      </w:r>
      <w:r w:rsidRPr="005D66F3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日：全国大学英语四级口语考试(CET-SET4)</w:t>
      </w:r>
    </w:p>
    <w:p w:rsidR="005D66F3" w:rsidRPr="005D66F3" w:rsidRDefault="005D66F3" w:rsidP="00D91C1B">
      <w:pPr>
        <w:widowControl/>
        <w:spacing w:line="312" w:lineRule="auto"/>
        <w:ind w:left="36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5D66F3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 xml:space="preserve">2. </w:t>
      </w:r>
      <w:r w:rsidR="00206921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11</w:t>
      </w:r>
      <w:r w:rsidRPr="005D66F3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月</w:t>
      </w:r>
      <w:r w:rsidR="00206921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19</w:t>
      </w:r>
      <w:r w:rsidRPr="005D66F3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日：全国大学英语六级口语考试(CET-SET6)</w:t>
      </w:r>
    </w:p>
    <w:p w:rsidR="005D66F3" w:rsidRPr="005D66F3" w:rsidRDefault="005D66F3" w:rsidP="00D91C1B">
      <w:pPr>
        <w:widowControl/>
        <w:spacing w:line="312" w:lineRule="auto"/>
        <w:ind w:left="360" w:hanging="36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5D66F3">
        <w:rPr>
          <w:rFonts w:ascii="黑体" w:eastAsia="黑体" w:hAnsi="黑体" w:cs="Calibri" w:hint="eastAsia"/>
          <w:color w:val="000000"/>
          <w:kern w:val="0"/>
          <w:sz w:val="24"/>
          <w:szCs w:val="24"/>
        </w:rPr>
        <w:t>二.报考资格</w:t>
      </w:r>
    </w:p>
    <w:p w:rsidR="00206921" w:rsidRDefault="00206921" w:rsidP="00206921">
      <w:pPr>
        <w:widowControl/>
        <w:spacing w:line="312" w:lineRule="auto"/>
        <w:ind w:leftChars="50" w:left="105" w:firstLineChars="200" w:firstLine="480"/>
        <w:jc w:val="left"/>
        <w:rPr>
          <w:rFonts w:ascii="仿宋" w:eastAsia="仿宋" w:hAnsi="仿宋" w:cs="Calibri"/>
          <w:color w:val="000000"/>
          <w:kern w:val="0"/>
          <w:sz w:val="24"/>
          <w:szCs w:val="24"/>
        </w:rPr>
      </w:pPr>
      <w:r w:rsidRPr="00206921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完成报考口试科目须完成对应笔试科目的报考，即</w:t>
      </w:r>
      <w:r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:</w:t>
      </w:r>
    </w:p>
    <w:p w:rsidR="00206921" w:rsidRDefault="00206921" w:rsidP="00206921">
      <w:pPr>
        <w:widowControl/>
        <w:spacing w:line="312" w:lineRule="auto"/>
        <w:ind w:leftChars="50" w:left="105" w:firstLineChars="200" w:firstLine="480"/>
        <w:jc w:val="left"/>
        <w:rPr>
          <w:rFonts w:ascii="仿宋" w:eastAsia="仿宋" w:hAnsi="仿宋" w:cs="Calibri"/>
          <w:color w:val="000000"/>
          <w:kern w:val="0"/>
          <w:sz w:val="24"/>
          <w:szCs w:val="24"/>
        </w:rPr>
      </w:pPr>
      <w:r w:rsidRPr="00206921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报考2017年下半</w:t>
      </w:r>
      <w:proofErr w:type="gramStart"/>
      <w:r w:rsidRPr="00206921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年大学</w:t>
      </w:r>
      <w:proofErr w:type="gramEnd"/>
      <w:r w:rsidRPr="00206921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英语四级口试考生须完成2017年下半</w:t>
      </w:r>
      <w:proofErr w:type="gramStart"/>
      <w:r w:rsidRPr="00206921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年大学</w:t>
      </w:r>
      <w:proofErr w:type="gramEnd"/>
      <w:r w:rsidRPr="00206921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英语四级笔试报考</w:t>
      </w:r>
      <w:r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;</w:t>
      </w:r>
    </w:p>
    <w:p w:rsidR="00206921" w:rsidRDefault="00206921" w:rsidP="00206921">
      <w:pPr>
        <w:widowControl/>
        <w:spacing w:line="312" w:lineRule="auto"/>
        <w:ind w:leftChars="50" w:left="105" w:firstLineChars="200" w:firstLine="480"/>
        <w:jc w:val="left"/>
        <w:rPr>
          <w:rFonts w:ascii="仿宋" w:eastAsia="仿宋" w:hAnsi="仿宋" w:cs="Calibri"/>
          <w:color w:val="000000"/>
          <w:kern w:val="0"/>
          <w:sz w:val="24"/>
          <w:szCs w:val="24"/>
        </w:rPr>
      </w:pPr>
      <w:r w:rsidRPr="00206921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报考2017年下半</w:t>
      </w:r>
      <w:proofErr w:type="gramStart"/>
      <w:r w:rsidRPr="00206921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年大学</w:t>
      </w:r>
      <w:proofErr w:type="gramEnd"/>
      <w:r w:rsidRPr="00206921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英语六级口试考生须完成2017年下半</w:t>
      </w:r>
      <w:proofErr w:type="gramStart"/>
      <w:r w:rsidRPr="00206921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年大学</w:t>
      </w:r>
      <w:proofErr w:type="gramEnd"/>
      <w:r w:rsidRPr="00206921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英语六级笔试报考的考生。</w:t>
      </w:r>
    </w:p>
    <w:p w:rsidR="005D66F3" w:rsidRPr="005D66F3" w:rsidRDefault="005D66F3" w:rsidP="00206921">
      <w:pPr>
        <w:widowControl/>
        <w:spacing w:line="312" w:lineRule="auto"/>
        <w:ind w:leftChars="50" w:left="105" w:firstLineChars="200" w:firstLine="48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5D66F3">
        <w:rPr>
          <w:rFonts w:ascii="黑体" w:eastAsia="黑体" w:hAnsi="黑体" w:cs="Calibri" w:hint="eastAsia"/>
          <w:color w:val="000000"/>
          <w:kern w:val="0"/>
          <w:sz w:val="24"/>
          <w:szCs w:val="24"/>
        </w:rPr>
        <w:t>三.报考时间和办法</w:t>
      </w:r>
    </w:p>
    <w:p w:rsidR="005D66F3" w:rsidRDefault="005D66F3" w:rsidP="00D91C1B">
      <w:pPr>
        <w:widowControl/>
        <w:spacing w:line="312" w:lineRule="auto"/>
        <w:jc w:val="left"/>
        <w:rPr>
          <w:rFonts w:ascii="仿宋" w:eastAsia="仿宋" w:hAnsi="仿宋" w:cs="Calibri"/>
          <w:b/>
          <w:bCs/>
          <w:color w:val="000000"/>
          <w:kern w:val="0"/>
          <w:sz w:val="24"/>
          <w:szCs w:val="24"/>
        </w:rPr>
      </w:pPr>
      <w:r w:rsidRPr="005D66F3">
        <w:rPr>
          <w:rFonts w:ascii="仿宋" w:eastAsia="仿宋" w:hAnsi="仿宋" w:cs="Calibri" w:hint="eastAsia"/>
          <w:b/>
          <w:bCs/>
          <w:color w:val="000000"/>
          <w:kern w:val="0"/>
          <w:sz w:val="24"/>
          <w:szCs w:val="24"/>
        </w:rPr>
        <w:t>第一阶段：</w:t>
      </w:r>
      <w:r w:rsidR="00206921">
        <w:rPr>
          <w:rFonts w:ascii="仿宋" w:eastAsia="仿宋" w:hAnsi="仿宋" w:cs="Calibri" w:hint="eastAsia"/>
          <w:b/>
          <w:bCs/>
          <w:color w:val="000000"/>
          <w:kern w:val="0"/>
          <w:sz w:val="24"/>
          <w:szCs w:val="24"/>
        </w:rPr>
        <w:t>10</w:t>
      </w:r>
      <w:r w:rsidR="003B5BB3" w:rsidRPr="003B5BB3">
        <w:rPr>
          <w:rFonts w:ascii="仿宋" w:eastAsia="仿宋" w:hAnsi="仿宋" w:cs="Calibri" w:hint="eastAsia"/>
          <w:b/>
          <w:bCs/>
          <w:color w:val="000000"/>
          <w:kern w:val="0"/>
          <w:sz w:val="24"/>
          <w:szCs w:val="24"/>
        </w:rPr>
        <w:t>月2</w:t>
      </w:r>
      <w:r w:rsidR="003B5BB3">
        <w:rPr>
          <w:rFonts w:ascii="仿宋" w:eastAsia="仿宋" w:hAnsi="仿宋" w:cs="Calibri" w:hint="eastAsia"/>
          <w:b/>
          <w:bCs/>
          <w:color w:val="000000"/>
          <w:kern w:val="0"/>
          <w:sz w:val="24"/>
          <w:szCs w:val="24"/>
        </w:rPr>
        <w:t>3</w:t>
      </w:r>
      <w:r w:rsidR="003B5BB3" w:rsidRPr="003B5BB3">
        <w:rPr>
          <w:rFonts w:ascii="仿宋" w:eastAsia="仿宋" w:hAnsi="仿宋" w:cs="Calibri" w:hint="eastAsia"/>
          <w:b/>
          <w:bCs/>
          <w:color w:val="000000"/>
          <w:kern w:val="0"/>
          <w:sz w:val="24"/>
          <w:szCs w:val="24"/>
        </w:rPr>
        <w:t>日9时-</w:t>
      </w:r>
      <w:r w:rsidR="00206921" w:rsidRPr="00206921">
        <w:rPr>
          <w:rFonts w:ascii="仿宋" w:eastAsia="仿宋" w:hAnsi="仿宋" w:cs="Calibri" w:hint="eastAsia"/>
          <w:b/>
          <w:bCs/>
          <w:color w:val="000000"/>
          <w:kern w:val="0"/>
          <w:sz w:val="24"/>
          <w:szCs w:val="24"/>
        </w:rPr>
        <w:t>11月2日17时</w:t>
      </w:r>
    </w:p>
    <w:p w:rsidR="00296F91" w:rsidRDefault="00296F91" w:rsidP="00987D67">
      <w:pPr>
        <w:widowControl/>
        <w:spacing w:line="312" w:lineRule="auto"/>
        <w:ind w:firstLine="425"/>
        <w:jc w:val="left"/>
        <w:rPr>
          <w:rFonts w:ascii="仿宋" w:eastAsia="仿宋" w:hAnsi="仿宋" w:cs="Calibri"/>
          <w:color w:val="000000"/>
          <w:kern w:val="0"/>
          <w:sz w:val="24"/>
          <w:szCs w:val="24"/>
          <w:highlight w:val="yellow"/>
        </w:rPr>
      </w:pPr>
      <w:r>
        <w:rPr>
          <w:rFonts w:ascii="仿宋" w:eastAsia="仿宋" w:hAnsi="仿宋" w:cs="Calibri" w:hint="eastAsia"/>
          <w:color w:val="000000"/>
          <w:kern w:val="0"/>
          <w:sz w:val="24"/>
          <w:szCs w:val="24"/>
          <w:highlight w:val="yellow"/>
        </w:rPr>
        <w:t>重要提醒：</w:t>
      </w:r>
      <w:r w:rsidR="00BE43BB" w:rsidRPr="00BE43BB">
        <w:rPr>
          <w:rFonts w:ascii="仿宋" w:eastAsia="仿宋" w:hAnsi="仿宋" w:cs="Calibri" w:hint="eastAsia"/>
          <w:color w:val="000000"/>
          <w:kern w:val="0"/>
          <w:sz w:val="24"/>
          <w:szCs w:val="24"/>
          <w:highlight w:val="yellow"/>
        </w:rPr>
        <w:t xml:space="preserve">10月23-10月24日，为本校生（东南大学）优先报考时段，系统将统一对口语考点本校（东南大学）考生开放报名，是本校考生专属报名时间， </w:t>
      </w:r>
      <w:proofErr w:type="gramStart"/>
      <w:r w:rsidR="00BE43BB" w:rsidRPr="00BE43BB">
        <w:rPr>
          <w:rFonts w:ascii="仿宋" w:eastAsia="仿宋" w:hAnsi="仿宋" w:cs="Calibri" w:hint="eastAsia"/>
          <w:color w:val="000000"/>
          <w:kern w:val="0"/>
          <w:sz w:val="24"/>
          <w:szCs w:val="24"/>
          <w:highlight w:val="yellow"/>
        </w:rPr>
        <w:t>请要在</w:t>
      </w:r>
      <w:proofErr w:type="gramEnd"/>
      <w:r w:rsidR="00BE43BB" w:rsidRPr="00BE43BB">
        <w:rPr>
          <w:rFonts w:ascii="仿宋" w:eastAsia="仿宋" w:hAnsi="仿宋" w:cs="Calibri" w:hint="eastAsia"/>
          <w:color w:val="000000"/>
          <w:kern w:val="0"/>
          <w:sz w:val="24"/>
          <w:szCs w:val="24"/>
          <w:highlight w:val="yellow"/>
        </w:rPr>
        <w:t>本校（东南大学）考试的同学们尽快在该时间内报名，机位数量有限，预报从速。</w:t>
      </w:r>
    </w:p>
    <w:p w:rsidR="003B5BB3" w:rsidRPr="00987D67" w:rsidRDefault="002D6E32" w:rsidP="00987D67">
      <w:pPr>
        <w:widowControl/>
        <w:spacing w:line="312" w:lineRule="auto"/>
        <w:ind w:firstLine="425"/>
        <w:jc w:val="left"/>
        <w:rPr>
          <w:rFonts w:ascii="仿宋" w:eastAsia="仿宋" w:hAnsi="仿宋" w:cs="Calibri"/>
          <w:color w:val="000000"/>
          <w:kern w:val="0"/>
          <w:sz w:val="24"/>
          <w:szCs w:val="24"/>
          <w:highlight w:val="yellow"/>
        </w:rPr>
      </w:pPr>
      <w:r>
        <w:rPr>
          <w:rFonts w:ascii="仿宋" w:eastAsia="仿宋" w:hAnsi="仿宋" w:cs="Calibri" w:hint="eastAsia"/>
          <w:color w:val="000000"/>
          <w:kern w:val="0"/>
          <w:sz w:val="24"/>
          <w:szCs w:val="24"/>
          <w:highlight w:val="yellow"/>
        </w:rPr>
        <w:t>10</w:t>
      </w:r>
      <w:r w:rsidR="003B5BB3" w:rsidRPr="003B5BB3">
        <w:rPr>
          <w:rFonts w:ascii="仿宋" w:eastAsia="仿宋" w:hAnsi="仿宋" w:cs="Calibri" w:hint="eastAsia"/>
          <w:color w:val="000000"/>
          <w:kern w:val="0"/>
          <w:sz w:val="24"/>
          <w:szCs w:val="24"/>
          <w:highlight w:val="yellow"/>
        </w:rPr>
        <w:t>月25日起，对本省内所有考生开放报名。</w:t>
      </w:r>
    </w:p>
    <w:p w:rsidR="002D6E32" w:rsidRPr="002D6E32" w:rsidRDefault="002D6E32" w:rsidP="002D6E32">
      <w:pPr>
        <w:widowControl/>
        <w:spacing w:line="312" w:lineRule="auto"/>
        <w:ind w:firstLine="425"/>
        <w:jc w:val="left"/>
        <w:rPr>
          <w:rFonts w:ascii="仿宋" w:eastAsia="仿宋" w:hAnsi="仿宋" w:cs="Calibri"/>
          <w:color w:val="000000"/>
          <w:kern w:val="0"/>
          <w:sz w:val="24"/>
          <w:szCs w:val="24"/>
        </w:rPr>
      </w:pPr>
      <w:r w:rsidRPr="002D6E32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考生登录全国大学英语四、六级考试网站（www.cet.edu.cn）点击&lt;CET口试报名&gt;栏目进行报名完成信息填报、选择考点、网上缴费等报名手续，考试费为50元</w:t>
      </w:r>
      <w:r w:rsidR="007F5AC7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，</w:t>
      </w:r>
      <w:r w:rsidR="007F5AC7" w:rsidRPr="007F5AC7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考生选择报考科目后须在24小时内完成缴费，否则报考无效。</w:t>
      </w:r>
    </w:p>
    <w:p w:rsidR="002D6E32" w:rsidRDefault="002D6E32" w:rsidP="002D6E32">
      <w:pPr>
        <w:widowControl/>
        <w:spacing w:line="312" w:lineRule="auto"/>
        <w:ind w:firstLine="425"/>
        <w:jc w:val="left"/>
        <w:rPr>
          <w:rFonts w:ascii="仿宋" w:eastAsia="仿宋" w:hAnsi="仿宋" w:cs="Calibri"/>
          <w:color w:val="000000"/>
          <w:kern w:val="0"/>
          <w:sz w:val="24"/>
          <w:szCs w:val="24"/>
        </w:rPr>
      </w:pPr>
      <w:r w:rsidRPr="002D6E32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考生也可以安装“CET”手机APP，完成报名。“CET”手机APP现在具备口试报名、口试准考证打印、口试成绩推送等功能</w:t>
      </w:r>
      <w:r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。</w:t>
      </w:r>
    </w:p>
    <w:p w:rsidR="002D6E32" w:rsidRPr="002D6E32" w:rsidRDefault="002D6E32" w:rsidP="002D6E32">
      <w:pPr>
        <w:widowControl/>
        <w:spacing w:line="312" w:lineRule="auto"/>
        <w:ind w:firstLine="425"/>
        <w:jc w:val="left"/>
        <w:rPr>
          <w:rFonts w:ascii="仿宋" w:eastAsia="仿宋" w:hAnsi="仿宋" w:cs="Calibri"/>
          <w:color w:val="000000"/>
          <w:kern w:val="0"/>
          <w:sz w:val="24"/>
          <w:szCs w:val="24"/>
        </w:rPr>
      </w:pPr>
      <w:r w:rsidRPr="002D6E32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APP</w:t>
      </w:r>
      <w:proofErr w:type="gramStart"/>
      <w:r w:rsidRPr="002D6E32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下载请</w:t>
      </w:r>
      <w:proofErr w:type="gramEnd"/>
      <w:r w:rsidRPr="002D6E32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扫描二维码：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95"/>
      </w:tblGrid>
      <w:tr w:rsidR="002D6E32" w:rsidRPr="002D6E32" w:rsidTr="002D6E32">
        <w:tc>
          <w:tcPr>
            <w:tcW w:w="6595" w:type="dxa"/>
            <w:hideMark/>
          </w:tcPr>
          <w:tbl>
            <w:tblPr>
              <w:tblW w:w="637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79"/>
            </w:tblGrid>
            <w:tr w:rsidR="002D6E32" w:rsidRPr="002D6E32">
              <w:trPr>
                <w:tblCellSpacing w:w="0" w:type="dxa"/>
              </w:trPr>
              <w:tc>
                <w:tcPr>
                  <w:tcW w:w="60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82"/>
                    <w:gridCol w:w="3081"/>
                  </w:tblGrid>
                  <w:tr w:rsidR="002D6E32" w:rsidRPr="002D6E32">
                    <w:trPr>
                      <w:tblCellSpacing w:w="0" w:type="dxa"/>
                    </w:trPr>
                    <w:tc>
                      <w:tcPr>
                        <w:tcW w:w="4260" w:type="dxa"/>
                        <w:hideMark/>
                      </w:tcPr>
                      <w:p w:rsidR="002D6E32" w:rsidRPr="002D6E32" w:rsidRDefault="002D6E32" w:rsidP="002D6E32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2D6E32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安卓下载</w:t>
                        </w:r>
                        <w:proofErr w:type="gramEnd"/>
                      </w:p>
                    </w:tc>
                    <w:tc>
                      <w:tcPr>
                        <w:tcW w:w="4260" w:type="dxa"/>
                        <w:hideMark/>
                      </w:tcPr>
                      <w:p w:rsidR="002D6E32" w:rsidRPr="002D6E32" w:rsidRDefault="002D6E32" w:rsidP="002D6E32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D6E32">
                          <w:rPr>
                            <w:rFonts w:ascii="宋体" w:eastAsia="宋体" w:hAnsi="宋体" w:cs="宋体"/>
                            <w:b/>
                            <w:bCs/>
                            <w:kern w:val="0"/>
                            <w:sz w:val="24"/>
                            <w:szCs w:val="24"/>
                          </w:rPr>
                          <w:t>IOS下载</w:t>
                        </w:r>
                      </w:p>
                    </w:tc>
                  </w:tr>
                  <w:tr w:rsidR="002D6E32" w:rsidRPr="002D6E32">
                    <w:trPr>
                      <w:tblCellSpacing w:w="0" w:type="dxa"/>
                    </w:trPr>
                    <w:tc>
                      <w:tcPr>
                        <w:tcW w:w="4260" w:type="dxa"/>
                        <w:hideMark/>
                      </w:tcPr>
                      <w:p w:rsidR="002D6E32" w:rsidRPr="002D6E32" w:rsidRDefault="002D6E32" w:rsidP="002D6E32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D6E32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宋体" w:eastAsia="宋体" w:hAnsi="宋体" w:cs="宋体"/>
                            <w:noProof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 wp14:anchorId="1BE30513" wp14:editId="6F466252">
                              <wp:extent cx="948690" cy="948690"/>
                              <wp:effectExtent l="0" t="0" r="0" b="0"/>
                              <wp:docPr id="4" name="图片 4" descr="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图片 2" descr="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48690" cy="9486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60" w:type="dxa"/>
                        <w:hideMark/>
                      </w:tcPr>
                      <w:p w:rsidR="002D6E32" w:rsidRPr="002D6E32" w:rsidRDefault="002D6E32" w:rsidP="002D6E32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D6E32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</w:r>
                        <w:r>
                          <w:rPr>
                            <w:rFonts w:ascii="宋体" w:eastAsia="宋体" w:hAnsi="宋体" w:cs="宋体"/>
                            <w:noProof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 wp14:anchorId="7A36DB5F" wp14:editId="258AC7D2">
                              <wp:extent cx="948690" cy="948690"/>
                              <wp:effectExtent l="0" t="0" r="0" b="0"/>
                              <wp:docPr id="3" name="图片 3" descr="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图片 2" descr="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48690" cy="9486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D6E32" w:rsidRPr="002D6E32" w:rsidRDefault="002D6E32" w:rsidP="002D6E3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2D6E32" w:rsidRPr="002D6E32" w:rsidRDefault="002D6E32" w:rsidP="002D6E3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D66F3" w:rsidRPr="005D66F3" w:rsidRDefault="005D66F3" w:rsidP="00D91C1B">
      <w:pPr>
        <w:widowControl/>
        <w:spacing w:line="312" w:lineRule="auto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5D66F3">
        <w:rPr>
          <w:rFonts w:ascii="仿宋" w:eastAsia="仿宋" w:hAnsi="仿宋" w:cs="Calibri" w:hint="eastAsia"/>
          <w:b/>
          <w:bCs/>
          <w:color w:val="000000"/>
          <w:kern w:val="0"/>
          <w:sz w:val="24"/>
          <w:szCs w:val="24"/>
        </w:rPr>
        <w:t>第二阶段：</w:t>
      </w:r>
      <w:r w:rsidR="002D6E32" w:rsidRPr="002D6E32">
        <w:rPr>
          <w:rFonts w:ascii="仿宋" w:eastAsia="仿宋" w:hAnsi="仿宋" w:cs="Calibri" w:hint="eastAsia"/>
          <w:b/>
          <w:bCs/>
          <w:color w:val="000000"/>
          <w:kern w:val="0"/>
          <w:sz w:val="24"/>
          <w:szCs w:val="24"/>
        </w:rPr>
        <w:t>11月13日9时开始</w:t>
      </w:r>
    </w:p>
    <w:p w:rsidR="002D6E32" w:rsidRDefault="002D6E32" w:rsidP="005D66F3">
      <w:pPr>
        <w:widowControl/>
        <w:spacing w:line="500" w:lineRule="atLeast"/>
        <w:ind w:firstLine="56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D6E32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lastRenderedPageBreak/>
        <w:t>成功完成报名的考生登录全国大学英语四、六级考试网站（www.cet.edu.cn）或手机APP自行打印准考证；考生的考试具体时间及地点均以准考证上所示为准，不得更改。</w:t>
      </w:r>
      <w:r w:rsidR="005D66F3" w:rsidRPr="005D66F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</w:t>
      </w:r>
      <w:r w:rsidR="005D66F3" w:rsidRPr="005D66F3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 xml:space="preserve"> </w:t>
      </w:r>
      <w:r w:rsidR="005D66F3" w:rsidRPr="005D66F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</w:t>
      </w:r>
    </w:p>
    <w:p w:rsidR="005D66F3" w:rsidRPr="005D66F3" w:rsidRDefault="005D66F3" w:rsidP="002D6E32">
      <w:pPr>
        <w:widowControl/>
        <w:spacing w:line="500" w:lineRule="atLeast"/>
        <w:ind w:firstLineChars="1400" w:firstLine="336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5D66F3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全国大学英语四、六级考试委员会办公室</w:t>
      </w:r>
    </w:p>
    <w:p w:rsidR="00F725B8" w:rsidRPr="00653949" w:rsidRDefault="005D66F3" w:rsidP="002D6E32">
      <w:pPr>
        <w:widowControl/>
        <w:spacing w:line="500" w:lineRule="atLeast"/>
        <w:jc w:val="left"/>
        <w:rPr>
          <w:rFonts w:ascii="仿宋" w:eastAsia="仿宋" w:hAnsi="仿宋" w:cs="Calibri"/>
          <w:color w:val="000000"/>
          <w:kern w:val="0"/>
          <w:sz w:val="24"/>
          <w:szCs w:val="24"/>
        </w:rPr>
      </w:pPr>
      <w:r w:rsidRPr="005D66F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</w:t>
      </w:r>
      <w:r w:rsidR="00D91C1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</w:t>
      </w:r>
      <w:r w:rsidR="002D6E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</w:t>
      </w:r>
      <w:r w:rsidRPr="005D66F3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 xml:space="preserve"> 201</w:t>
      </w:r>
      <w:r w:rsidR="008E608C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7</w:t>
      </w:r>
      <w:r w:rsidRPr="005D66F3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年</w:t>
      </w:r>
      <w:r w:rsidR="002D6E32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9</w:t>
      </w:r>
      <w:r w:rsidRPr="005D66F3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月</w:t>
      </w:r>
      <w:r w:rsidR="002F59E2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29</w:t>
      </w:r>
      <w:r w:rsidRPr="005D66F3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日</w:t>
      </w:r>
    </w:p>
    <w:sectPr w:rsidR="00F725B8" w:rsidRPr="00653949" w:rsidSect="00730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BC1" w:rsidRDefault="00355BC1" w:rsidP="005D66F3">
      <w:r>
        <w:separator/>
      </w:r>
    </w:p>
  </w:endnote>
  <w:endnote w:type="continuationSeparator" w:id="0">
    <w:p w:rsidR="00355BC1" w:rsidRDefault="00355BC1" w:rsidP="005D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BC1" w:rsidRDefault="00355BC1" w:rsidP="005D66F3">
      <w:r>
        <w:separator/>
      </w:r>
    </w:p>
  </w:footnote>
  <w:footnote w:type="continuationSeparator" w:id="0">
    <w:p w:rsidR="00355BC1" w:rsidRDefault="00355BC1" w:rsidP="005D6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6F3"/>
    <w:rsid w:val="00206921"/>
    <w:rsid w:val="00211E0A"/>
    <w:rsid w:val="00296F91"/>
    <w:rsid w:val="002D6E32"/>
    <w:rsid w:val="002F59E2"/>
    <w:rsid w:val="00355BC1"/>
    <w:rsid w:val="003B5BB3"/>
    <w:rsid w:val="00461568"/>
    <w:rsid w:val="005D66F3"/>
    <w:rsid w:val="005E5BD9"/>
    <w:rsid w:val="00653949"/>
    <w:rsid w:val="00730288"/>
    <w:rsid w:val="00745037"/>
    <w:rsid w:val="007F00C5"/>
    <w:rsid w:val="007F5AC7"/>
    <w:rsid w:val="00856596"/>
    <w:rsid w:val="008E608C"/>
    <w:rsid w:val="00987D22"/>
    <w:rsid w:val="00987D67"/>
    <w:rsid w:val="00BD147D"/>
    <w:rsid w:val="00BE43BB"/>
    <w:rsid w:val="00C2419A"/>
    <w:rsid w:val="00C623C4"/>
    <w:rsid w:val="00CE4808"/>
    <w:rsid w:val="00CE49E6"/>
    <w:rsid w:val="00D91C1B"/>
    <w:rsid w:val="00DE68DE"/>
    <w:rsid w:val="00EF1850"/>
    <w:rsid w:val="00EF4E60"/>
    <w:rsid w:val="00F725B8"/>
    <w:rsid w:val="00FC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6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6F3"/>
    <w:rPr>
      <w:sz w:val="18"/>
      <w:szCs w:val="18"/>
    </w:rPr>
  </w:style>
  <w:style w:type="paragraph" w:styleId="a5">
    <w:name w:val="List Paragraph"/>
    <w:basedOn w:val="a"/>
    <w:uiPriority w:val="34"/>
    <w:qFormat/>
    <w:rsid w:val="005D66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D66F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66F3"/>
  </w:style>
  <w:style w:type="paragraph" w:customStyle="1" w:styleId="msonormal1">
    <w:name w:val="msonormal1"/>
    <w:basedOn w:val="a"/>
    <w:uiPriority w:val="99"/>
    <w:semiHidden/>
    <w:rsid w:val="003B5B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3B5BB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B5BB3"/>
    <w:rPr>
      <w:sz w:val="18"/>
      <w:szCs w:val="18"/>
    </w:rPr>
  </w:style>
  <w:style w:type="paragraph" w:styleId="a8">
    <w:name w:val="Normal (Web)"/>
    <w:basedOn w:val="a"/>
    <w:uiPriority w:val="99"/>
    <w:unhideWhenUsed/>
    <w:rsid w:val="002D6E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Date"/>
    <w:basedOn w:val="a"/>
    <w:next w:val="a"/>
    <w:link w:val="Char2"/>
    <w:uiPriority w:val="99"/>
    <w:semiHidden/>
    <w:unhideWhenUsed/>
    <w:rsid w:val="00F725B8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F725B8"/>
  </w:style>
  <w:style w:type="character" w:customStyle="1" w:styleId="articletitle">
    <w:name w:val="article_title"/>
    <w:basedOn w:val="a0"/>
    <w:rsid w:val="00F725B8"/>
  </w:style>
  <w:style w:type="character" w:customStyle="1" w:styleId="articlepublishdate">
    <w:name w:val="article_publishdate"/>
    <w:basedOn w:val="a0"/>
    <w:rsid w:val="00F725B8"/>
  </w:style>
  <w:style w:type="character" w:styleId="aa">
    <w:name w:val="Strong"/>
    <w:basedOn w:val="a0"/>
    <w:uiPriority w:val="22"/>
    <w:qFormat/>
    <w:rsid w:val="00F725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124</Words>
  <Characters>710</Characters>
  <Application>Microsoft Office Word</Application>
  <DocSecurity>0</DocSecurity>
  <Lines>5</Lines>
  <Paragraphs>1</Paragraphs>
  <ScaleCrop>false</ScaleCrop>
  <Company>Microsoft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王璐露</dc:creator>
  <cp:keywords/>
  <dc:description/>
  <cp:lastModifiedBy>卢奕羽</cp:lastModifiedBy>
  <cp:revision>28</cp:revision>
  <dcterms:created xsi:type="dcterms:W3CDTF">2016-03-22T07:35:00Z</dcterms:created>
  <dcterms:modified xsi:type="dcterms:W3CDTF">2017-10-18T01:48:00Z</dcterms:modified>
</cp:coreProperties>
</file>